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A1" w:rsidRPr="000A2B85" w:rsidRDefault="006719A1" w:rsidP="006719A1">
      <w:pPr>
        <w:shd w:val="clear" w:color="auto" w:fill="FFFFFF"/>
        <w:spacing w:before="100" w:beforeAutospacing="1" w:after="100" w:afterAutospacing="1" w:line="315" w:lineRule="atLeast"/>
        <w:jc w:val="center"/>
        <w:rPr>
          <w:rFonts w:ascii="Calibri" w:eastAsia="Times New Roman" w:hAnsi="Calibri" w:cs="Times New Roman"/>
          <w:b/>
          <w:bCs/>
          <w:sz w:val="28"/>
          <w:szCs w:val="28"/>
          <w:lang w:eastAsia="en-GB"/>
        </w:rPr>
      </w:pPr>
      <w:bookmarkStart w:id="0" w:name="_GoBack"/>
      <w:bookmarkEnd w:id="0"/>
      <w:r w:rsidRPr="000A2B85">
        <w:rPr>
          <w:rFonts w:ascii="Calibri" w:eastAsia="Times New Roman" w:hAnsi="Calibri" w:cs="Times New Roman"/>
          <w:b/>
          <w:bCs/>
          <w:sz w:val="28"/>
          <w:szCs w:val="28"/>
          <w:lang w:eastAsia="en-GB"/>
        </w:rPr>
        <w:t>Complaints Handling Policy</w:t>
      </w:r>
    </w:p>
    <w:p w:rsidR="006719A1" w:rsidRPr="000A2B85" w:rsidRDefault="006719A1" w:rsidP="006719A1">
      <w:pPr>
        <w:shd w:val="clear" w:color="auto" w:fill="FFFFFF"/>
        <w:spacing w:before="100" w:beforeAutospacing="1" w:after="100" w:afterAutospacing="1" w:line="315" w:lineRule="atLeast"/>
        <w:jc w:val="center"/>
        <w:rPr>
          <w:rFonts w:ascii="Calibri" w:eastAsia="Times New Roman" w:hAnsi="Calibri" w:cs="Times New Roman"/>
          <w:b/>
          <w:bCs/>
          <w:sz w:val="28"/>
          <w:szCs w:val="28"/>
          <w:lang w:eastAsia="en-GB"/>
        </w:rPr>
      </w:pPr>
      <w:r w:rsidRPr="000A2B85">
        <w:rPr>
          <w:rFonts w:ascii="Calibri" w:eastAsia="Times New Roman" w:hAnsi="Calibri" w:cs="Times New Roman"/>
          <w:b/>
          <w:bCs/>
          <w:sz w:val="28"/>
          <w:szCs w:val="28"/>
          <w:lang w:eastAsia="en-GB"/>
        </w:rPr>
        <w:t>Central Park Dental Practice Ltd</w:t>
      </w:r>
    </w:p>
    <w:p w:rsidR="00A44741" w:rsidRPr="00A44741" w:rsidRDefault="000A2B85" w:rsidP="00A44741">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W</w:t>
      </w:r>
      <w:r w:rsidR="00A44741" w:rsidRPr="00A44741">
        <w:rPr>
          <w:rFonts w:ascii="Calibri" w:eastAsia="Times New Roman" w:hAnsi="Calibri" w:cs="Times New Roman"/>
          <w:sz w:val="21"/>
          <w:szCs w:val="21"/>
          <w:lang w:eastAsia="en-GB"/>
        </w:rPr>
        <w:t>e take complaints very seriously and try to ensure that all our patients are pleased with their experience of our service. When patients complain, they are dealt with courteously and promptly so that the matter is resolved as quickly as possible.</w:t>
      </w:r>
    </w:p>
    <w:p w:rsidR="00A44741" w:rsidRPr="00A44741" w:rsidRDefault="00A44741" w:rsidP="00A44741">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A44741">
        <w:rPr>
          <w:rFonts w:ascii="Calibri" w:eastAsia="Times New Roman" w:hAnsi="Calibri" w:cs="Times New Roman"/>
          <w:sz w:val="21"/>
          <w:szCs w:val="21"/>
          <w:lang w:eastAsia="en-GB"/>
        </w:rPr>
        <w:t>We learn from every mistake that we make and we respond to customers’ concerns in a caring and sensitive way.</w:t>
      </w:r>
    </w:p>
    <w:p w:rsidR="00A44741" w:rsidRPr="000A2B85" w:rsidRDefault="00A44741" w:rsidP="00A44741">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A44741">
        <w:rPr>
          <w:rFonts w:ascii="Calibri" w:eastAsia="Times New Roman" w:hAnsi="Calibri" w:cs="Times New Roman"/>
          <w:sz w:val="21"/>
          <w:szCs w:val="21"/>
          <w:lang w:eastAsia="en-GB"/>
        </w:rPr>
        <w:t xml:space="preserve">The person responsible for dealing with any complaint about the service which we provide is </w:t>
      </w:r>
      <w:r w:rsidR="000A2B85" w:rsidRPr="000A2B85">
        <w:rPr>
          <w:rFonts w:ascii="Calibri" w:eastAsia="Times New Roman" w:hAnsi="Calibri" w:cs="Times New Roman"/>
          <w:b/>
          <w:sz w:val="21"/>
          <w:szCs w:val="21"/>
          <w:lang w:eastAsia="en-GB"/>
        </w:rPr>
        <w:t>Dr</w:t>
      </w:r>
      <w:r w:rsidR="000A2B85" w:rsidRPr="000A2B85">
        <w:rPr>
          <w:rFonts w:ascii="Calibri" w:eastAsia="Times New Roman" w:hAnsi="Calibri" w:cs="Times New Roman"/>
          <w:sz w:val="21"/>
          <w:szCs w:val="21"/>
          <w:lang w:eastAsia="en-GB"/>
        </w:rPr>
        <w:t xml:space="preserve"> </w:t>
      </w:r>
      <w:r w:rsidRPr="000A2B85">
        <w:rPr>
          <w:rFonts w:ascii="Calibri" w:eastAsia="Times New Roman" w:hAnsi="Calibri" w:cs="Times New Roman"/>
          <w:b/>
          <w:bCs/>
          <w:sz w:val="21"/>
          <w:szCs w:val="21"/>
          <w:lang w:eastAsia="en-GB"/>
        </w:rPr>
        <w:t>Anita Norgren-Alarcon</w:t>
      </w:r>
      <w:r w:rsidRPr="00A44741">
        <w:rPr>
          <w:rFonts w:ascii="Calibri" w:eastAsia="Times New Roman" w:hAnsi="Calibri" w:cs="Times New Roman"/>
          <w:sz w:val="21"/>
          <w:szCs w:val="21"/>
          <w:lang w:eastAsia="en-GB"/>
        </w:rPr>
        <w:t>.</w:t>
      </w:r>
    </w:p>
    <w:p w:rsidR="00A44741" w:rsidRPr="000A2B85" w:rsidRDefault="000A2B85" w:rsidP="00A44741">
      <w:pPr>
        <w:shd w:val="clear" w:color="auto" w:fill="FFFFFF"/>
        <w:spacing w:before="100" w:beforeAutospacing="1" w:after="100" w:afterAutospacing="1" w:line="315" w:lineRule="atLeast"/>
        <w:rPr>
          <w:rFonts w:ascii="Calibri" w:eastAsia="Times New Roman" w:hAnsi="Calibri" w:cs="Times New Roman"/>
          <w:b/>
          <w:sz w:val="21"/>
          <w:szCs w:val="21"/>
          <w:u w:val="single"/>
          <w:lang w:eastAsia="en-GB"/>
        </w:rPr>
      </w:pPr>
      <w:r w:rsidRPr="000A2B85">
        <w:rPr>
          <w:rFonts w:ascii="Calibri" w:eastAsia="Times New Roman" w:hAnsi="Calibri" w:cs="Times New Roman"/>
          <w:b/>
          <w:sz w:val="21"/>
          <w:szCs w:val="21"/>
          <w:u w:val="single"/>
          <w:lang w:eastAsia="en-GB"/>
        </w:rPr>
        <w:t>How to complain</w:t>
      </w:r>
    </w:p>
    <w:p w:rsidR="00066346" w:rsidRPr="000A2B85" w:rsidRDefault="00A44741" w:rsidP="00134C8A">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 xml:space="preserve">You can complain over the telephone, in person or by letter. </w:t>
      </w:r>
      <w:r w:rsidR="00066346" w:rsidRPr="000A2B85">
        <w:rPr>
          <w:rFonts w:ascii="Calibri" w:eastAsia="Times New Roman" w:hAnsi="Calibri" w:cs="Times New Roman"/>
          <w:sz w:val="21"/>
          <w:szCs w:val="21"/>
          <w:lang w:eastAsia="en-GB"/>
        </w:rPr>
        <w:t>We will listen to your</w:t>
      </w:r>
      <w:r w:rsidR="00066346" w:rsidRPr="00A44741">
        <w:rPr>
          <w:rFonts w:ascii="Calibri" w:eastAsia="Times New Roman" w:hAnsi="Calibri" w:cs="Times New Roman"/>
          <w:sz w:val="21"/>
          <w:szCs w:val="21"/>
          <w:lang w:eastAsia="en-GB"/>
        </w:rPr>
        <w:t xml:space="preserve"> complaint and offer to refer </w:t>
      </w:r>
      <w:r w:rsidR="00066346" w:rsidRPr="000A2B85">
        <w:rPr>
          <w:rFonts w:ascii="Calibri" w:eastAsia="Times New Roman" w:hAnsi="Calibri" w:cs="Times New Roman"/>
          <w:sz w:val="21"/>
          <w:szCs w:val="21"/>
          <w:lang w:eastAsia="en-GB"/>
        </w:rPr>
        <w:t>you</w:t>
      </w:r>
      <w:r w:rsidR="00066346" w:rsidRPr="00A44741">
        <w:rPr>
          <w:rFonts w:ascii="Calibri" w:eastAsia="Times New Roman" w:hAnsi="Calibri" w:cs="Times New Roman"/>
          <w:sz w:val="21"/>
          <w:szCs w:val="21"/>
          <w:lang w:eastAsia="en-GB"/>
        </w:rPr>
        <w:t xml:space="preserve"> to </w:t>
      </w:r>
      <w:r w:rsidR="00066346" w:rsidRPr="000A2B85">
        <w:rPr>
          <w:rFonts w:ascii="Calibri" w:eastAsia="Times New Roman" w:hAnsi="Calibri" w:cs="Times New Roman"/>
          <w:b/>
          <w:bCs/>
          <w:sz w:val="21"/>
          <w:szCs w:val="21"/>
          <w:lang w:eastAsia="en-GB"/>
        </w:rPr>
        <w:t>The Practice Manager, Dr Anita Norgren-Alarcon,</w:t>
      </w:r>
      <w:r w:rsidR="00066346" w:rsidRPr="00A44741">
        <w:rPr>
          <w:rFonts w:ascii="Calibri" w:eastAsia="Times New Roman" w:hAnsi="Calibri" w:cs="Times New Roman"/>
          <w:sz w:val="21"/>
          <w:szCs w:val="21"/>
          <w:lang w:eastAsia="en-GB"/>
        </w:rPr>
        <w:t xml:space="preserve"> immediately. If </w:t>
      </w:r>
      <w:r w:rsidR="00066346" w:rsidRPr="000A2B85">
        <w:rPr>
          <w:rFonts w:ascii="Calibri" w:eastAsia="Times New Roman" w:hAnsi="Calibri" w:cs="Times New Roman"/>
          <w:bCs/>
          <w:sz w:val="21"/>
          <w:szCs w:val="21"/>
          <w:lang w:eastAsia="en-GB"/>
        </w:rPr>
        <w:t>she</w:t>
      </w:r>
      <w:r w:rsidR="00066346" w:rsidRPr="00A44741">
        <w:rPr>
          <w:rFonts w:ascii="Calibri" w:eastAsia="Times New Roman" w:hAnsi="Calibri" w:cs="Times New Roman"/>
          <w:sz w:val="21"/>
          <w:szCs w:val="21"/>
          <w:lang w:eastAsia="en-GB"/>
        </w:rPr>
        <w:t xml:space="preserve"> is not available at the time, the member of staff will take brief details of the complaint and pass them on. </w:t>
      </w:r>
      <w:r w:rsidR="00134C8A" w:rsidRPr="000A2B85">
        <w:rPr>
          <w:rFonts w:ascii="Calibri" w:eastAsia="Times New Roman" w:hAnsi="Calibri" w:cs="Times New Roman"/>
          <w:sz w:val="21"/>
          <w:szCs w:val="21"/>
          <w:lang w:eastAsia="en-GB"/>
        </w:rPr>
        <w:t xml:space="preserve">It would be of great help if you could provide us with as much information as possible. </w:t>
      </w:r>
    </w:p>
    <w:p w:rsidR="00782AA1" w:rsidRPr="00A44741" w:rsidRDefault="00782AA1" w:rsidP="00134C8A">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If the complaint is being made on behalf of someone else we will need t</w:t>
      </w:r>
      <w:r w:rsidR="003F3640" w:rsidRPr="000A2B85">
        <w:rPr>
          <w:rFonts w:ascii="Calibri" w:eastAsia="Times New Roman" w:hAnsi="Calibri" w:cs="Times New Roman"/>
          <w:sz w:val="21"/>
          <w:szCs w:val="21"/>
          <w:lang w:eastAsia="en-GB"/>
        </w:rPr>
        <w:t xml:space="preserve">o know that you have permission to do so. This can be in the form of a note signed by the person concerned. This is due to strict rules </w:t>
      </w:r>
      <w:r w:rsidR="00311B16" w:rsidRPr="000A2B85">
        <w:rPr>
          <w:rFonts w:ascii="Calibri" w:eastAsia="Times New Roman" w:hAnsi="Calibri" w:cs="Times New Roman"/>
          <w:sz w:val="21"/>
          <w:szCs w:val="21"/>
          <w:lang w:eastAsia="en-GB"/>
        </w:rPr>
        <w:t>on confidentiality.</w:t>
      </w:r>
    </w:p>
    <w:p w:rsidR="00A44741" w:rsidRPr="000A2B85" w:rsidRDefault="000A2B85" w:rsidP="00A44741">
      <w:pPr>
        <w:shd w:val="clear" w:color="auto" w:fill="FFFFFF"/>
        <w:spacing w:before="100" w:beforeAutospacing="1" w:after="100" w:afterAutospacing="1" w:line="315" w:lineRule="atLeast"/>
        <w:rPr>
          <w:rFonts w:ascii="Calibri" w:eastAsia="Times New Roman" w:hAnsi="Calibri" w:cs="Times New Roman"/>
          <w:b/>
          <w:sz w:val="21"/>
          <w:szCs w:val="21"/>
          <w:u w:val="single"/>
          <w:lang w:eastAsia="en-GB"/>
        </w:rPr>
      </w:pPr>
      <w:r w:rsidRPr="000A2B85">
        <w:rPr>
          <w:rFonts w:ascii="Calibri" w:eastAsia="Times New Roman" w:hAnsi="Calibri" w:cs="Times New Roman"/>
          <w:b/>
          <w:sz w:val="21"/>
          <w:szCs w:val="21"/>
          <w:u w:val="single"/>
          <w:lang w:eastAsia="en-GB"/>
        </w:rPr>
        <w:t>What to expect from us</w:t>
      </w:r>
    </w:p>
    <w:p w:rsidR="00134C8A" w:rsidRPr="000A2B85" w:rsidRDefault="00134C8A" w:rsidP="00A44741">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We will acknowledge the complaint within three working days</w:t>
      </w:r>
      <w:r w:rsidR="00232D26" w:rsidRPr="000A2B85">
        <w:rPr>
          <w:rFonts w:ascii="Calibri" w:eastAsia="Times New Roman" w:hAnsi="Calibri" w:cs="Times New Roman"/>
          <w:sz w:val="21"/>
          <w:szCs w:val="21"/>
          <w:lang w:eastAsia="en-GB"/>
        </w:rPr>
        <w:t xml:space="preserve"> and aim to have looked into the complaint within ten working days of the date when the complaint was made. We will confirm the decision about the complaint in writing immediately after completing our investigation. </w:t>
      </w:r>
      <w:r w:rsidR="000A2B85">
        <w:rPr>
          <w:rFonts w:ascii="Calibri" w:eastAsia="Times New Roman" w:hAnsi="Calibri" w:cs="Times New Roman"/>
          <w:sz w:val="21"/>
          <w:szCs w:val="21"/>
          <w:lang w:eastAsia="en-GB"/>
        </w:rPr>
        <w:t>If we are unable to investigate the complaint within 10 working days we will notify you and give a reason for the delay.</w:t>
      </w:r>
    </w:p>
    <w:p w:rsidR="00232D26" w:rsidRPr="000A2B85" w:rsidRDefault="00232D26" w:rsidP="00A44741">
      <w:pPr>
        <w:shd w:val="clear" w:color="auto" w:fill="FFFFFF"/>
        <w:spacing w:before="100" w:beforeAutospacing="1" w:after="100" w:afterAutospacing="1" w:line="315" w:lineRule="atLeast"/>
        <w:rPr>
          <w:rFonts w:ascii="Calibri" w:eastAsia="Times New Roman" w:hAnsi="Calibri" w:cs="Times New Roman"/>
          <w:b/>
          <w:sz w:val="21"/>
          <w:szCs w:val="21"/>
          <w:lang w:eastAsia="en-GB"/>
        </w:rPr>
      </w:pPr>
      <w:r w:rsidRPr="000A2B85">
        <w:rPr>
          <w:rFonts w:ascii="Calibri" w:eastAsia="Times New Roman" w:hAnsi="Calibri" w:cs="Times New Roman"/>
          <w:sz w:val="21"/>
          <w:szCs w:val="21"/>
          <w:lang w:eastAsia="en-GB"/>
        </w:rPr>
        <w:t xml:space="preserve">We aim to ensure that we find out what happened and what went wrong. We will make arrangements for you to </w:t>
      </w:r>
      <w:r w:rsidR="00782AA1" w:rsidRPr="000A2B85">
        <w:rPr>
          <w:rFonts w:ascii="Calibri" w:eastAsia="Times New Roman" w:hAnsi="Calibri" w:cs="Times New Roman"/>
          <w:sz w:val="21"/>
          <w:szCs w:val="21"/>
          <w:lang w:eastAsia="en-GB"/>
        </w:rPr>
        <w:t>discuss the problem with those concerned</w:t>
      </w:r>
      <w:r w:rsidR="000A2B85">
        <w:rPr>
          <w:rFonts w:ascii="Calibri" w:eastAsia="Times New Roman" w:hAnsi="Calibri" w:cs="Times New Roman"/>
          <w:sz w:val="21"/>
          <w:szCs w:val="21"/>
          <w:lang w:eastAsia="en-GB"/>
        </w:rPr>
        <w:t>,</w:t>
      </w:r>
      <w:r w:rsidR="00782AA1" w:rsidRPr="000A2B85">
        <w:rPr>
          <w:rFonts w:ascii="Calibri" w:eastAsia="Times New Roman" w:hAnsi="Calibri" w:cs="Times New Roman"/>
          <w:sz w:val="21"/>
          <w:szCs w:val="21"/>
          <w:lang w:eastAsia="en-GB"/>
        </w:rPr>
        <w:t xml:space="preserve"> if you would like to do this. If appropriate you will receive an apology. We shall also identify what we can do to prevent the problem from reoccurring. </w:t>
      </w:r>
    </w:p>
    <w:p w:rsidR="00311B16" w:rsidRPr="000A2B85" w:rsidRDefault="0098717F" w:rsidP="00A44741">
      <w:pPr>
        <w:shd w:val="clear" w:color="auto" w:fill="FFFFFF"/>
        <w:spacing w:before="100" w:beforeAutospacing="1" w:after="100" w:afterAutospacing="1" w:line="315" w:lineRule="atLeast"/>
        <w:rPr>
          <w:rFonts w:ascii="Calibri" w:eastAsia="Times New Roman" w:hAnsi="Calibri" w:cs="Times New Roman"/>
          <w:b/>
          <w:sz w:val="21"/>
          <w:szCs w:val="21"/>
          <w:u w:val="single"/>
          <w:lang w:eastAsia="en-GB"/>
        </w:rPr>
      </w:pPr>
      <w:r>
        <w:rPr>
          <w:rFonts w:ascii="Calibri" w:eastAsia="Times New Roman" w:hAnsi="Calibri" w:cs="Times New Roman"/>
          <w:b/>
          <w:sz w:val="21"/>
          <w:szCs w:val="21"/>
          <w:u w:val="single"/>
          <w:lang w:eastAsia="en-GB"/>
        </w:rPr>
        <w:t>Complaining to</w:t>
      </w:r>
      <w:r w:rsidR="001A4B75">
        <w:rPr>
          <w:rFonts w:ascii="Calibri" w:eastAsia="Times New Roman" w:hAnsi="Calibri" w:cs="Times New Roman"/>
          <w:b/>
          <w:sz w:val="21"/>
          <w:szCs w:val="21"/>
          <w:u w:val="single"/>
          <w:lang w:eastAsia="en-GB"/>
        </w:rPr>
        <w:t xml:space="preserve"> NHS England</w:t>
      </w:r>
    </w:p>
    <w:p w:rsidR="00311B16" w:rsidRPr="000A2B85" w:rsidRDefault="00311B16" w:rsidP="00311B16">
      <w:pPr>
        <w:shd w:val="clear" w:color="auto" w:fill="FFFFFF"/>
        <w:spacing w:before="100" w:beforeAutospacing="1" w:after="100" w:afterAutospacing="1" w:line="315" w:lineRule="atLeast"/>
        <w:rPr>
          <w:rFonts w:ascii="Calibri" w:eastAsia="Times New Roman" w:hAnsi="Calibri" w:cs="Times New Roman"/>
          <w:sz w:val="21"/>
          <w:szCs w:val="21"/>
          <w:lang w:eastAsia="en-GB"/>
        </w:rPr>
      </w:pPr>
      <w:r w:rsidRPr="00A44741">
        <w:rPr>
          <w:rFonts w:ascii="Calibri" w:eastAsia="Times New Roman" w:hAnsi="Calibri" w:cs="Times New Roman"/>
          <w:sz w:val="21"/>
          <w:szCs w:val="21"/>
          <w:lang w:eastAsia="en-GB"/>
        </w:rPr>
        <w:t xml:space="preserve">If patients are not satisfied with the result of our procedure then a complaint may be made to: </w:t>
      </w:r>
    </w:p>
    <w:p w:rsidR="00AB6B54" w:rsidRDefault="00AB6B54" w:rsidP="00AB6B54">
      <w:pPr>
        <w:pStyle w:val="ListParagraph"/>
        <w:numPr>
          <w:ilvl w:val="0"/>
          <w:numId w:val="2"/>
        </w:numPr>
        <w:shd w:val="clear" w:color="auto" w:fill="FFFFFF"/>
        <w:spacing w:after="0" w:line="240" w:lineRule="auto"/>
        <w:ind w:left="360" w:hanging="90"/>
        <w:rPr>
          <w:rFonts w:ascii="Calibri" w:eastAsia="Times New Roman" w:hAnsi="Calibri" w:cs="Times New Roman"/>
          <w:sz w:val="21"/>
          <w:szCs w:val="21"/>
          <w:lang w:eastAsia="en-GB"/>
        </w:rPr>
      </w:pPr>
      <w:r w:rsidRPr="00AB6B54">
        <w:rPr>
          <w:rFonts w:ascii="Calibri" w:eastAsia="Times New Roman" w:hAnsi="Calibri" w:cs="Times New Roman"/>
          <w:sz w:val="21"/>
          <w:szCs w:val="21"/>
          <w:lang w:eastAsia="en-GB"/>
        </w:rPr>
        <w:t xml:space="preserve">NHS </w:t>
      </w:r>
      <w:r>
        <w:rPr>
          <w:rFonts w:ascii="Calibri" w:eastAsia="Times New Roman" w:hAnsi="Calibri" w:cs="Times New Roman"/>
          <w:sz w:val="21"/>
          <w:szCs w:val="21"/>
          <w:lang w:eastAsia="en-GB"/>
        </w:rPr>
        <w:t>England</w:t>
      </w:r>
    </w:p>
    <w:p w:rsidR="00AB6B54" w:rsidRDefault="00AB6B54" w:rsidP="00AB6B54">
      <w:pPr>
        <w:shd w:val="clear" w:color="auto" w:fill="FFFFFF"/>
        <w:spacing w:after="0" w:line="240" w:lineRule="auto"/>
        <w:ind w:left="270" w:firstLine="450"/>
        <w:rPr>
          <w:rFonts w:ascii="Calibri" w:eastAsia="Times New Roman" w:hAnsi="Calibri" w:cs="Times New Roman"/>
          <w:sz w:val="21"/>
          <w:szCs w:val="21"/>
          <w:lang w:eastAsia="en-GB"/>
        </w:rPr>
      </w:pPr>
      <w:r>
        <w:rPr>
          <w:rFonts w:ascii="Calibri" w:eastAsia="Times New Roman" w:hAnsi="Calibri" w:cs="Times New Roman"/>
          <w:sz w:val="21"/>
          <w:szCs w:val="21"/>
          <w:lang w:eastAsia="en-GB"/>
        </w:rPr>
        <w:t>PO Box 16738</w:t>
      </w:r>
    </w:p>
    <w:p w:rsidR="00AB6B54" w:rsidRDefault="00AB6B54" w:rsidP="00AB6B54">
      <w:pPr>
        <w:shd w:val="clear" w:color="auto" w:fill="FFFFFF"/>
        <w:spacing w:after="0" w:line="240" w:lineRule="auto"/>
        <w:ind w:left="270" w:firstLine="450"/>
        <w:rPr>
          <w:rFonts w:ascii="Calibri" w:eastAsia="Times New Roman" w:hAnsi="Calibri" w:cs="Times New Roman"/>
          <w:sz w:val="21"/>
          <w:szCs w:val="21"/>
          <w:lang w:eastAsia="en-GB"/>
        </w:rPr>
      </w:pPr>
      <w:r>
        <w:rPr>
          <w:rFonts w:ascii="Calibri" w:eastAsia="Times New Roman" w:hAnsi="Calibri" w:cs="Times New Roman"/>
          <w:sz w:val="21"/>
          <w:szCs w:val="21"/>
          <w:lang w:eastAsia="en-GB"/>
        </w:rPr>
        <w:t>Redditch</w:t>
      </w:r>
    </w:p>
    <w:p w:rsidR="00AB6B54" w:rsidRPr="00AB6B54" w:rsidRDefault="00AB6B54" w:rsidP="00AB6B54">
      <w:pPr>
        <w:shd w:val="clear" w:color="auto" w:fill="FFFFFF"/>
        <w:spacing w:after="0" w:line="240" w:lineRule="auto"/>
        <w:ind w:left="270" w:firstLine="450"/>
        <w:rPr>
          <w:rFonts w:ascii="Calibri" w:eastAsia="Times New Roman" w:hAnsi="Calibri" w:cs="Times New Roman"/>
          <w:sz w:val="21"/>
          <w:szCs w:val="21"/>
          <w:lang w:eastAsia="en-GB"/>
        </w:rPr>
      </w:pPr>
      <w:r>
        <w:rPr>
          <w:rFonts w:ascii="Calibri" w:eastAsia="Times New Roman" w:hAnsi="Calibri" w:cs="Times New Roman"/>
          <w:sz w:val="21"/>
          <w:szCs w:val="21"/>
          <w:lang w:eastAsia="en-GB"/>
        </w:rPr>
        <w:t>B97 9PT</w:t>
      </w:r>
    </w:p>
    <w:p w:rsidR="00CD50FB" w:rsidRDefault="00CD50FB" w:rsidP="00CD50FB">
      <w:pPr>
        <w:shd w:val="clear" w:color="auto" w:fill="FFFFFF"/>
        <w:spacing w:after="0" w:line="240" w:lineRule="auto"/>
        <w:ind w:left="720"/>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Tel:</w:t>
      </w:r>
      <w:r w:rsidR="00AB6B54">
        <w:rPr>
          <w:rFonts w:ascii="Calibri" w:eastAsia="Times New Roman" w:hAnsi="Calibri" w:cs="Times New Roman"/>
          <w:sz w:val="21"/>
          <w:szCs w:val="21"/>
          <w:lang w:eastAsia="en-GB"/>
        </w:rPr>
        <w:t xml:space="preserve"> 0300 311 2233</w:t>
      </w:r>
    </w:p>
    <w:p w:rsidR="00AB6B54" w:rsidRPr="000A2B85" w:rsidRDefault="00AB6B54" w:rsidP="00CD50FB">
      <w:pPr>
        <w:shd w:val="clear" w:color="auto" w:fill="FFFFFF"/>
        <w:spacing w:after="0" w:line="240" w:lineRule="auto"/>
        <w:ind w:left="720"/>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Email: england.contactus@nhs.net </w:t>
      </w:r>
    </w:p>
    <w:p w:rsidR="006719A1" w:rsidRPr="000A2B85" w:rsidRDefault="006719A1" w:rsidP="006719A1">
      <w:pPr>
        <w:pStyle w:val="ListParagraph"/>
        <w:numPr>
          <w:ilvl w:val="0"/>
          <w:numId w:val="2"/>
        </w:numPr>
        <w:shd w:val="clear" w:color="auto" w:fill="FFFFFF"/>
        <w:spacing w:after="0" w:line="240" w:lineRule="auto"/>
        <w:ind w:left="697" w:hanging="35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lastRenderedPageBreak/>
        <w:t>The General Dental Council</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37 Wimpole Street</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London</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W1M 8DQ</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(The dentists’ registration body)</w:t>
      </w:r>
    </w:p>
    <w:p w:rsidR="00CD50FB" w:rsidRPr="000A2B85" w:rsidRDefault="00CD50FB" w:rsidP="006719A1">
      <w:pPr>
        <w:shd w:val="clear" w:color="auto" w:fill="FFFFFF"/>
        <w:spacing w:after="0" w:line="240" w:lineRule="auto"/>
        <w:rPr>
          <w:rFonts w:ascii="Calibri" w:eastAsia="Times New Roman" w:hAnsi="Calibri" w:cs="Times New Roman"/>
          <w:sz w:val="21"/>
          <w:szCs w:val="21"/>
          <w:lang w:eastAsia="en-GB"/>
        </w:rPr>
      </w:pPr>
    </w:p>
    <w:p w:rsidR="006719A1" w:rsidRPr="000A2B85" w:rsidRDefault="006719A1" w:rsidP="006719A1">
      <w:pPr>
        <w:shd w:val="clear" w:color="auto" w:fill="FFFFFF"/>
        <w:spacing w:after="0" w:line="240" w:lineRule="auto"/>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If you have received treatment under a private contract then you should contact the Dental Complaints Service:</w:t>
      </w:r>
    </w:p>
    <w:p w:rsidR="006719A1" w:rsidRPr="000A2B85" w:rsidRDefault="006719A1" w:rsidP="006719A1">
      <w:pPr>
        <w:pStyle w:val="ListParagraph"/>
        <w:numPr>
          <w:ilvl w:val="0"/>
          <w:numId w:val="2"/>
        </w:numPr>
        <w:shd w:val="clear" w:color="auto" w:fill="FFFFFF"/>
        <w:spacing w:after="0" w:line="240" w:lineRule="auto"/>
        <w:ind w:left="697" w:hanging="35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The Dental Complaints Service</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The Lansdowne Building</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2 Lansdowne Road</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Croydon</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Greater London</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CR9 2ER</w:t>
      </w:r>
    </w:p>
    <w:p w:rsidR="006719A1"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Tel: 0845 6120540</w:t>
      </w:r>
    </w:p>
    <w:p w:rsidR="00155DC3" w:rsidRPr="000A2B85" w:rsidRDefault="006719A1" w:rsidP="006719A1">
      <w:pPr>
        <w:pStyle w:val="ListParagraph"/>
        <w:shd w:val="clear" w:color="auto" w:fill="FFFFFF"/>
        <w:spacing w:after="0" w:line="240" w:lineRule="auto"/>
        <w:ind w:left="697"/>
        <w:rPr>
          <w:rFonts w:ascii="Calibri" w:eastAsia="Times New Roman" w:hAnsi="Calibri" w:cs="Times New Roman"/>
          <w:sz w:val="21"/>
          <w:szCs w:val="21"/>
          <w:lang w:eastAsia="en-GB"/>
        </w:rPr>
      </w:pPr>
      <w:r w:rsidRPr="000A2B85">
        <w:rPr>
          <w:rFonts w:ascii="Calibri" w:eastAsia="Times New Roman" w:hAnsi="Calibri" w:cs="Times New Roman"/>
          <w:sz w:val="21"/>
          <w:szCs w:val="21"/>
          <w:lang w:eastAsia="en-GB"/>
        </w:rPr>
        <w:t>Website: www.dentalcomplaints.org.uk</w:t>
      </w:r>
    </w:p>
    <w:sectPr w:rsidR="00155DC3" w:rsidRPr="000A2B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20" w:rsidRDefault="00884620" w:rsidP="00571330">
      <w:pPr>
        <w:spacing w:after="0" w:line="240" w:lineRule="auto"/>
      </w:pPr>
      <w:r>
        <w:separator/>
      </w:r>
    </w:p>
  </w:endnote>
  <w:endnote w:type="continuationSeparator" w:id="0">
    <w:p w:rsidR="00884620" w:rsidRDefault="00884620" w:rsidP="0057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44465"/>
      <w:docPartObj>
        <w:docPartGallery w:val="Page Numbers (Bottom of Page)"/>
        <w:docPartUnique/>
      </w:docPartObj>
    </w:sdtPr>
    <w:sdtEndPr>
      <w:rPr>
        <w:noProof/>
      </w:rPr>
    </w:sdtEndPr>
    <w:sdtContent>
      <w:p w:rsidR="001A4B75" w:rsidRDefault="001A4B75">
        <w:pPr>
          <w:pStyle w:val="Footer"/>
          <w:jc w:val="center"/>
        </w:pPr>
        <w:r>
          <w:fldChar w:fldCharType="begin"/>
        </w:r>
        <w:r>
          <w:instrText xml:space="preserve"> PAGE   \* MERGEFORMAT </w:instrText>
        </w:r>
        <w:r>
          <w:fldChar w:fldCharType="separate"/>
        </w:r>
        <w:r w:rsidR="005F199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20" w:rsidRDefault="00884620" w:rsidP="00571330">
      <w:pPr>
        <w:spacing w:after="0" w:line="240" w:lineRule="auto"/>
      </w:pPr>
      <w:r>
        <w:separator/>
      </w:r>
    </w:p>
  </w:footnote>
  <w:footnote w:type="continuationSeparator" w:id="0">
    <w:p w:rsidR="00884620" w:rsidRDefault="00884620" w:rsidP="00571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D08"/>
    <w:multiLevelType w:val="multilevel"/>
    <w:tmpl w:val="CBB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656F4"/>
    <w:multiLevelType w:val="hybridMultilevel"/>
    <w:tmpl w:val="3310520A"/>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41"/>
    <w:rsid w:val="00066346"/>
    <w:rsid w:val="000A2B85"/>
    <w:rsid w:val="000D117B"/>
    <w:rsid w:val="000E2ADB"/>
    <w:rsid w:val="00134C8A"/>
    <w:rsid w:val="00155DC3"/>
    <w:rsid w:val="001A4B75"/>
    <w:rsid w:val="00232D26"/>
    <w:rsid w:val="00311B16"/>
    <w:rsid w:val="0039068B"/>
    <w:rsid w:val="003F3640"/>
    <w:rsid w:val="005208CC"/>
    <w:rsid w:val="00571330"/>
    <w:rsid w:val="00596D25"/>
    <w:rsid w:val="005F1995"/>
    <w:rsid w:val="006719A1"/>
    <w:rsid w:val="007728E5"/>
    <w:rsid w:val="00782AA1"/>
    <w:rsid w:val="00884620"/>
    <w:rsid w:val="00923837"/>
    <w:rsid w:val="0098717F"/>
    <w:rsid w:val="00A44741"/>
    <w:rsid w:val="00AB6B54"/>
    <w:rsid w:val="00C31256"/>
    <w:rsid w:val="00CD50FB"/>
    <w:rsid w:val="00E35185"/>
    <w:rsid w:val="00E8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4741"/>
    <w:pPr>
      <w:spacing w:after="0" w:line="240" w:lineRule="auto"/>
      <w:outlineLvl w:val="1"/>
    </w:pPr>
    <w:rPr>
      <w:rFonts w:ascii="Times New Roman" w:eastAsia="Times New Roman" w:hAnsi="Times New Roman" w:cs="Times New Roman"/>
      <w:b/>
      <w:bCs/>
      <w:color w:val="8E8E8E"/>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741"/>
    <w:rPr>
      <w:rFonts w:ascii="Times New Roman" w:eastAsia="Times New Roman" w:hAnsi="Times New Roman" w:cs="Times New Roman"/>
      <w:b/>
      <w:bCs/>
      <w:color w:val="8E8E8E"/>
      <w:sz w:val="36"/>
      <w:szCs w:val="36"/>
      <w:lang w:eastAsia="en-GB"/>
    </w:rPr>
  </w:style>
  <w:style w:type="paragraph" w:styleId="NormalWeb">
    <w:name w:val="Normal (Web)"/>
    <w:basedOn w:val="Normal"/>
    <w:uiPriority w:val="99"/>
    <w:semiHidden/>
    <w:unhideWhenUsed/>
    <w:rsid w:val="00A44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4741"/>
    <w:rPr>
      <w:b/>
      <w:bCs/>
    </w:rPr>
  </w:style>
  <w:style w:type="character" w:styleId="Hyperlink">
    <w:name w:val="Hyperlink"/>
    <w:basedOn w:val="DefaultParagraphFont"/>
    <w:uiPriority w:val="99"/>
    <w:unhideWhenUsed/>
    <w:rsid w:val="00CD50FB"/>
    <w:rPr>
      <w:color w:val="0000FF" w:themeColor="hyperlink"/>
      <w:u w:val="single"/>
    </w:rPr>
  </w:style>
  <w:style w:type="paragraph" w:styleId="ListParagraph">
    <w:name w:val="List Paragraph"/>
    <w:basedOn w:val="Normal"/>
    <w:uiPriority w:val="34"/>
    <w:qFormat/>
    <w:rsid w:val="00CD50FB"/>
    <w:pPr>
      <w:ind w:left="720"/>
      <w:contextualSpacing/>
    </w:pPr>
  </w:style>
  <w:style w:type="paragraph" w:styleId="Header">
    <w:name w:val="header"/>
    <w:basedOn w:val="Normal"/>
    <w:link w:val="HeaderChar"/>
    <w:uiPriority w:val="99"/>
    <w:unhideWhenUsed/>
    <w:rsid w:val="00571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30"/>
  </w:style>
  <w:style w:type="paragraph" w:styleId="Footer">
    <w:name w:val="footer"/>
    <w:basedOn w:val="Normal"/>
    <w:link w:val="FooterChar"/>
    <w:uiPriority w:val="99"/>
    <w:unhideWhenUsed/>
    <w:rsid w:val="00571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30"/>
  </w:style>
  <w:style w:type="paragraph" w:styleId="BalloonText">
    <w:name w:val="Balloon Text"/>
    <w:basedOn w:val="Normal"/>
    <w:link w:val="BalloonTextChar"/>
    <w:uiPriority w:val="99"/>
    <w:semiHidden/>
    <w:unhideWhenUsed/>
    <w:rsid w:val="005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4741"/>
    <w:pPr>
      <w:spacing w:after="0" w:line="240" w:lineRule="auto"/>
      <w:outlineLvl w:val="1"/>
    </w:pPr>
    <w:rPr>
      <w:rFonts w:ascii="Times New Roman" w:eastAsia="Times New Roman" w:hAnsi="Times New Roman" w:cs="Times New Roman"/>
      <w:b/>
      <w:bCs/>
      <w:color w:val="8E8E8E"/>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741"/>
    <w:rPr>
      <w:rFonts w:ascii="Times New Roman" w:eastAsia="Times New Roman" w:hAnsi="Times New Roman" w:cs="Times New Roman"/>
      <w:b/>
      <w:bCs/>
      <w:color w:val="8E8E8E"/>
      <w:sz w:val="36"/>
      <w:szCs w:val="36"/>
      <w:lang w:eastAsia="en-GB"/>
    </w:rPr>
  </w:style>
  <w:style w:type="paragraph" w:styleId="NormalWeb">
    <w:name w:val="Normal (Web)"/>
    <w:basedOn w:val="Normal"/>
    <w:uiPriority w:val="99"/>
    <w:semiHidden/>
    <w:unhideWhenUsed/>
    <w:rsid w:val="00A44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4741"/>
    <w:rPr>
      <w:b/>
      <w:bCs/>
    </w:rPr>
  </w:style>
  <w:style w:type="character" w:styleId="Hyperlink">
    <w:name w:val="Hyperlink"/>
    <w:basedOn w:val="DefaultParagraphFont"/>
    <w:uiPriority w:val="99"/>
    <w:unhideWhenUsed/>
    <w:rsid w:val="00CD50FB"/>
    <w:rPr>
      <w:color w:val="0000FF" w:themeColor="hyperlink"/>
      <w:u w:val="single"/>
    </w:rPr>
  </w:style>
  <w:style w:type="paragraph" w:styleId="ListParagraph">
    <w:name w:val="List Paragraph"/>
    <w:basedOn w:val="Normal"/>
    <w:uiPriority w:val="34"/>
    <w:qFormat/>
    <w:rsid w:val="00CD50FB"/>
    <w:pPr>
      <w:ind w:left="720"/>
      <w:contextualSpacing/>
    </w:pPr>
  </w:style>
  <w:style w:type="paragraph" w:styleId="Header">
    <w:name w:val="header"/>
    <w:basedOn w:val="Normal"/>
    <w:link w:val="HeaderChar"/>
    <w:uiPriority w:val="99"/>
    <w:unhideWhenUsed/>
    <w:rsid w:val="00571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30"/>
  </w:style>
  <w:style w:type="paragraph" w:styleId="Footer">
    <w:name w:val="footer"/>
    <w:basedOn w:val="Normal"/>
    <w:link w:val="FooterChar"/>
    <w:uiPriority w:val="99"/>
    <w:unhideWhenUsed/>
    <w:rsid w:val="00571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30"/>
  </w:style>
  <w:style w:type="paragraph" w:styleId="BalloonText">
    <w:name w:val="Balloon Text"/>
    <w:basedOn w:val="Normal"/>
    <w:link w:val="BalloonTextChar"/>
    <w:uiPriority w:val="99"/>
    <w:semiHidden/>
    <w:unhideWhenUsed/>
    <w:rsid w:val="005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3542">
      <w:bodyDiv w:val="1"/>
      <w:marLeft w:val="0"/>
      <w:marRight w:val="0"/>
      <w:marTop w:val="0"/>
      <w:marBottom w:val="0"/>
      <w:divBdr>
        <w:top w:val="none" w:sz="0" w:space="0" w:color="auto"/>
        <w:left w:val="none" w:sz="0" w:space="0" w:color="auto"/>
        <w:bottom w:val="none" w:sz="0" w:space="0" w:color="auto"/>
        <w:right w:val="none" w:sz="0" w:space="0" w:color="auto"/>
      </w:divBdr>
      <w:divsChild>
        <w:div w:id="1889536634">
          <w:marLeft w:val="0"/>
          <w:marRight w:val="0"/>
          <w:marTop w:val="0"/>
          <w:marBottom w:val="0"/>
          <w:divBdr>
            <w:top w:val="none" w:sz="0" w:space="0" w:color="auto"/>
            <w:left w:val="none" w:sz="0" w:space="0" w:color="auto"/>
            <w:bottom w:val="none" w:sz="0" w:space="0" w:color="auto"/>
            <w:right w:val="none" w:sz="0" w:space="0" w:color="auto"/>
          </w:divBdr>
          <w:divsChild>
            <w:div w:id="196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2015-08-17T10:04:00Z</cp:lastPrinted>
  <dcterms:created xsi:type="dcterms:W3CDTF">2015-11-12T15:04:00Z</dcterms:created>
  <dcterms:modified xsi:type="dcterms:W3CDTF">2016-11-18T12:06:00Z</dcterms:modified>
</cp:coreProperties>
</file>